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VNA-QT software download: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"https://github.com/nanovna/NanoVNA-QT/releases"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3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https://github.com/nanovna/NanoVNA-QT/releases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nanovna-saver: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"https://github.com/NanoVNA-Saver/nanovna-saver/releases"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3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https://github.com/NanoVNA-Saver/nanovna-saver/releases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User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guide: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337AB7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337AB7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"https://github.com/nanovna/NanoVNA-QT/raw/master/ug1101.pdf" \t "https://sales.banggood.cn/web/public-platform/public-template/" \l "/_blank" </w:instrText>
      </w:r>
      <w:r>
        <w:rPr>
          <w:rFonts w:ascii="宋体" w:hAnsi="宋体" w:eastAsia="宋体" w:cs="宋体"/>
          <w:color w:val="337AB7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3"/>
          <w:rFonts w:ascii="宋体" w:hAnsi="宋体" w:eastAsia="宋体" w:cs="宋体"/>
          <w:color w:val="337AB7"/>
          <w:sz w:val="24"/>
          <w:szCs w:val="24"/>
          <w:bdr w:val="none" w:color="auto" w:sz="0" w:space="0"/>
        </w:rPr>
        <w:t>https://github.com/nanovna/NanoVNA-QT/raw/master/ug1101.pdf</w:t>
      </w:r>
      <w:r>
        <w:rPr>
          <w:rFonts w:ascii="宋体" w:hAnsi="宋体" w:eastAsia="宋体" w:cs="宋体"/>
          <w:color w:val="337AB7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0689"/>
    <w:rsid w:val="30A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2021-03-03T03:00:00Z</dcterms:created>
  <dc:creator>？？1421982386</dc:creator>
  <cp:lastModifiedBy>？？1421982386</cp:lastModifiedBy>
  <dcterms:modified xsi:type="dcterms:W3CDTF">2021-03-03T03:01:24Z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